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hAnsi="黑体" w:eastAsia="黑体" w:cs="Times New Roman"/>
          <w:sz w:val="32"/>
          <w:szCs w:val="32"/>
          <w:lang w:val="en-GB"/>
        </w:rPr>
      </w:pPr>
      <w:r>
        <w:rPr>
          <w:rFonts w:ascii="黑体" w:hAnsi="黑体" w:eastAsia="黑体" w:cs="Times New Roman"/>
          <w:sz w:val="32"/>
          <w:szCs w:val="32"/>
          <w:lang w:val="en-GB"/>
        </w:rPr>
        <w:t>附件6</w:t>
      </w:r>
    </w:p>
    <w:p>
      <w:pPr>
        <w:adjustRightInd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jc w:val="center"/>
        <w:rPr>
          <w:rFonts w:ascii="宋体" w:hAnsi="宋体" w:cs="Times New Roman"/>
          <w:b/>
          <w:sz w:val="36"/>
          <w:szCs w:val="36"/>
        </w:rPr>
      </w:pPr>
      <w:bookmarkStart w:id="0" w:name="_GoBack"/>
      <w:r>
        <w:rPr>
          <w:rFonts w:ascii="宋体" w:hAnsi="宋体" w:cs="Times New Roman"/>
          <w:b/>
          <w:sz w:val="36"/>
          <w:szCs w:val="36"/>
        </w:rPr>
        <w:t>中小学教师资格考试报名、考点及试场信息统计表</w:t>
      </w:r>
    </w:p>
    <w:bookmarkEnd w:id="0"/>
    <w:p>
      <w:pPr>
        <w:adjustRightInd w:val="0"/>
        <w:rPr>
          <w:rFonts w:ascii="Times New Roman" w:hAnsi="Times New Roman" w:eastAsia="仿宋_GB2312" w:cs="Times New Roman"/>
          <w:sz w:val="32"/>
          <w:szCs w:val="32"/>
          <w:lang w:val="en-GB"/>
        </w:rPr>
      </w:pPr>
    </w:p>
    <w:p>
      <w:pPr>
        <w:adjustRightInd w:val="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市（区）（盖章）：              填表人：                  年     月     日</w:t>
      </w:r>
    </w:p>
    <w:tbl>
      <w:tblPr>
        <w:tblStyle w:val="3"/>
        <w:tblW w:w="8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720"/>
        <w:gridCol w:w="720"/>
        <w:gridCol w:w="720"/>
        <w:gridCol w:w="1080"/>
        <w:gridCol w:w="1080"/>
        <w:gridCol w:w="1260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2" w:type="dxa"/>
            <w:gridSpan w:val="9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分类别报名人数、考点、试场统计表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考试类别</w:t>
            </w:r>
          </w:p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统计项目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小学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初中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高中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中职</w:t>
            </w:r>
          </w:p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文化课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中职</w:t>
            </w:r>
          </w:p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中职</w:t>
            </w:r>
          </w:p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实习指导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报名人数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考区数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考点数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试场数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2" w:type="dxa"/>
            <w:gridSpan w:val="9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分考区报名人数、考点、试场统计表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考区名称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报名人数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考点数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试场数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注：1．笔试报名、考点信息统计表于1月29日前传真省考试管理中心；</w:t>
      </w:r>
    </w:p>
    <w:p>
      <w:pPr>
        <w:adjustRightInd w:val="0"/>
        <w:ind w:firstLine="494" w:firstLineChars="206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2．面试报名、考点信息统计表于4月26日传真省考试管理中心；</w:t>
      </w:r>
    </w:p>
    <w:p>
      <w:pPr>
        <w:adjustRightInd w:val="0"/>
        <w:ind w:firstLine="470" w:firstLineChars="196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传真：029—85221782，85268527。电子版报成招处。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C158A"/>
    <w:rsid w:val="2A2C1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2017-12-26T01:56:00Z</dcterms:created>
  <dc:creator>gx</dc:creator>
  <cp:lastModifiedBy>gx</cp:lastModifiedBy>
  <dcterms:modified xsi:type="dcterms:W3CDTF">2017-12-26T01:56:44Z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